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65ED" w14:textId="77777777" w:rsidR="003300D6" w:rsidRPr="003300D6" w:rsidRDefault="003300D6" w:rsidP="003300D6">
      <w:pPr>
        <w:jc w:val="center"/>
        <w:rPr>
          <w:rFonts w:ascii="Arial" w:hAnsi="Arial" w:cs="Arial"/>
          <w:b/>
          <w:bCs/>
          <w:lang w:val="es-MX"/>
        </w:rPr>
      </w:pPr>
      <w:r w:rsidRPr="003300D6">
        <w:rPr>
          <w:rFonts w:ascii="Arial" w:hAnsi="Arial" w:cs="Arial"/>
          <w:b/>
          <w:bCs/>
          <w:lang w:val="es-MX"/>
        </w:rPr>
        <w:t>LA PAZ ES UNA TAREA COMPARTIDA: ANA PATY PERALTA</w:t>
      </w:r>
    </w:p>
    <w:p w14:paraId="469FFAC8" w14:textId="77777777" w:rsidR="003300D6" w:rsidRPr="003300D6" w:rsidRDefault="003300D6" w:rsidP="003300D6">
      <w:pPr>
        <w:jc w:val="both"/>
        <w:rPr>
          <w:rFonts w:ascii="Arial" w:hAnsi="Arial" w:cs="Arial"/>
          <w:lang w:val="es-MX"/>
        </w:rPr>
      </w:pPr>
    </w:p>
    <w:p w14:paraId="57CCA9C7" w14:textId="77777777" w:rsidR="003300D6" w:rsidRDefault="003300D6" w:rsidP="003300D6">
      <w:pPr>
        <w:pStyle w:val="Prrafodelista"/>
        <w:numPr>
          <w:ilvl w:val="0"/>
          <w:numId w:val="1"/>
        </w:numPr>
        <w:jc w:val="both"/>
        <w:rPr>
          <w:rFonts w:ascii="Arial" w:hAnsi="Arial" w:cs="Arial"/>
          <w:lang w:val="es-MX"/>
        </w:rPr>
      </w:pPr>
      <w:r w:rsidRPr="003300D6">
        <w:rPr>
          <w:rFonts w:ascii="Arial" w:hAnsi="Arial" w:cs="Arial"/>
          <w:lang w:val="es-MX"/>
        </w:rPr>
        <w:t>Verifica instalación de un Comité de Paz en la SM 105</w:t>
      </w:r>
    </w:p>
    <w:p w14:paraId="699A32B9" w14:textId="6821126C" w:rsidR="003300D6" w:rsidRPr="003300D6" w:rsidRDefault="003300D6" w:rsidP="003300D6">
      <w:pPr>
        <w:pStyle w:val="Prrafodelista"/>
        <w:numPr>
          <w:ilvl w:val="0"/>
          <w:numId w:val="1"/>
        </w:numPr>
        <w:jc w:val="both"/>
        <w:rPr>
          <w:rFonts w:ascii="Arial" w:hAnsi="Arial" w:cs="Arial"/>
          <w:lang w:val="es-MX"/>
        </w:rPr>
      </w:pPr>
      <w:r w:rsidRPr="003300D6">
        <w:rPr>
          <w:rFonts w:ascii="Arial" w:hAnsi="Arial" w:cs="Arial"/>
          <w:lang w:val="es-MX"/>
        </w:rPr>
        <w:t>Se han concretado 193 de una proyección de 600 en toda la ciudad</w:t>
      </w:r>
    </w:p>
    <w:p w14:paraId="5B98BFBF" w14:textId="77777777" w:rsidR="003300D6" w:rsidRPr="003300D6" w:rsidRDefault="003300D6" w:rsidP="003300D6">
      <w:pPr>
        <w:jc w:val="both"/>
        <w:rPr>
          <w:rFonts w:ascii="Arial" w:hAnsi="Arial" w:cs="Arial"/>
          <w:lang w:val="es-MX"/>
        </w:rPr>
      </w:pPr>
    </w:p>
    <w:p w14:paraId="0E00D962" w14:textId="77777777" w:rsidR="003300D6" w:rsidRPr="003300D6" w:rsidRDefault="003300D6" w:rsidP="003300D6">
      <w:pPr>
        <w:jc w:val="both"/>
        <w:rPr>
          <w:rFonts w:ascii="Arial" w:hAnsi="Arial" w:cs="Arial"/>
          <w:lang w:val="es-MX"/>
        </w:rPr>
      </w:pPr>
      <w:r w:rsidRPr="003300D6">
        <w:rPr>
          <w:rFonts w:ascii="Arial" w:hAnsi="Arial" w:cs="Arial"/>
          <w:b/>
          <w:bCs/>
          <w:lang w:val="es-MX"/>
        </w:rPr>
        <w:t>Cancún, Q. R., a 06 de abril de 2026.-</w:t>
      </w:r>
      <w:r w:rsidRPr="003300D6">
        <w:rPr>
          <w:rFonts w:ascii="Arial" w:hAnsi="Arial" w:cs="Arial"/>
          <w:lang w:val="es-MX"/>
        </w:rPr>
        <w:t xml:space="preserve"> La </w:t>
      </w:r>
      <w:proofErr w:type="gramStart"/>
      <w:r w:rsidRPr="003300D6">
        <w:rPr>
          <w:rFonts w:ascii="Arial" w:hAnsi="Arial" w:cs="Arial"/>
          <w:lang w:val="es-MX"/>
        </w:rPr>
        <w:t>Presidenta</w:t>
      </w:r>
      <w:proofErr w:type="gramEnd"/>
      <w:r w:rsidRPr="003300D6">
        <w:rPr>
          <w:rFonts w:ascii="Arial" w:hAnsi="Arial" w:cs="Arial"/>
          <w:lang w:val="es-MX"/>
        </w:rPr>
        <w:t xml:space="preserve"> Municipal, Ana Paty Peralta, mantiene un seguimiento permanente a la instalación de los Comités de Paz, para continuar atendiendo las causas sociales que generan violencia, fortalecer el tejido comunitario y avanzar en la construcción de entornos más seguros.</w:t>
      </w:r>
    </w:p>
    <w:p w14:paraId="51A033A8" w14:textId="77777777" w:rsidR="003300D6" w:rsidRPr="003300D6" w:rsidRDefault="003300D6" w:rsidP="003300D6">
      <w:pPr>
        <w:jc w:val="both"/>
        <w:rPr>
          <w:rFonts w:ascii="Arial" w:hAnsi="Arial" w:cs="Arial"/>
          <w:lang w:val="es-MX"/>
        </w:rPr>
      </w:pPr>
    </w:p>
    <w:p w14:paraId="09EA9092" w14:textId="77777777" w:rsidR="003300D6" w:rsidRPr="003300D6" w:rsidRDefault="003300D6" w:rsidP="003300D6">
      <w:pPr>
        <w:jc w:val="both"/>
        <w:rPr>
          <w:rFonts w:ascii="Arial" w:hAnsi="Arial" w:cs="Arial"/>
          <w:lang w:val="es-MX"/>
        </w:rPr>
      </w:pPr>
      <w:r w:rsidRPr="003300D6">
        <w:rPr>
          <w:rFonts w:ascii="Arial" w:hAnsi="Arial" w:cs="Arial"/>
          <w:lang w:val="es-MX"/>
        </w:rPr>
        <w:t>Durante la tarde de este lunes acudió a la Supermanzana 105, donde atestiguó la integración de un consejo por parte de los vecinos. Además, constató la presentación de los elementos policiales de la zona, así como al director general de Desarrollo Económico, Josué Bonilla Flores, quien será el enlace institucional y dará seguimiento a los acuerdos del grupo.</w:t>
      </w:r>
    </w:p>
    <w:p w14:paraId="06B8F108" w14:textId="77777777" w:rsidR="003300D6" w:rsidRPr="003300D6" w:rsidRDefault="003300D6" w:rsidP="003300D6">
      <w:pPr>
        <w:jc w:val="both"/>
        <w:rPr>
          <w:rFonts w:ascii="Arial" w:hAnsi="Arial" w:cs="Arial"/>
          <w:lang w:val="es-MX"/>
        </w:rPr>
      </w:pPr>
    </w:p>
    <w:p w14:paraId="00037808" w14:textId="77777777" w:rsidR="003300D6" w:rsidRPr="003300D6" w:rsidRDefault="003300D6" w:rsidP="003300D6">
      <w:pPr>
        <w:jc w:val="both"/>
        <w:rPr>
          <w:rFonts w:ascii="Arial" w:hAnsi="Arial" w:cs="Arial"/>
          <w:lang w:val="es-MX"/>
        </w:rPr>
      </w:pPr>
      <w:r w:rsidRPr="003300D6">
        <w:rPr>
          <w:rFonts w:ascii="Arial" w:hAnsi="Arial" w:cs="Arial"/>
          <w:lang w:val="es-MX"/>
        </w:rPr>
        <w:t xml:space="preserve">En un diálogo cercano con los residentes, la </w:t>
      </w:r>
      <w:proofErr w:type="gramStart"/>
      <w:r w:rsidRPr="003300D6">
        <w:rPr>
          <w:rFonts w:ascii="Arial" w:hAnsi="Arial" w:cs="Arial"/>
          <w:lang w:val="es-MX"/>
        </w:rPr>
        <w:t>Alcaldesa</w:t>
      </w:r>
      <w:proofErr w:type="gramEnd"/>
      <w:r w:rsidRPr="003300D6">
        <w:rPr>
          <w:rFonts w:ascii="Arial" w:hAnsi="Arial" w:cs="Arial"/>
          <w:lang w:val="es-MX"/>
        </w:rPr>
        <w:t xml:space="preserve"> resaltó que estos comités representan un paso clave al fomentar la cercanía entre autoridades y ciudadanía, así como la organización vecinal para atender de manera directa las áreas de oportunidad de cada colonia.</w:t>
      </w:r>
    </w:p>
    <w:p w14:paraId="20208042" w14:textId="77777777" w:rsidR="003300D6" w:rsidRPr="003300D6" w:rsidRDefault="003300D6" w:rsidP="003300D6">
      <w:pPr>
        <w:jc w:val="both"/>
        <w:rPr>
          <w:rFonts w:ascii="Arial" w:hAnsi="Arial" w:cs="Arial"/>
          <w:lang w:val="es-MX"/>
        </w:rPr>
      </w:pPr>
    </w:p>
    <w:p w14:paraId="19E5240B" w14:textId="77777777" w:rsidR="003300D6" w:rsidRPr="003300D6" w:rsidRDefault="003300D6" w:rsidP="003300D6">
      <w:pPr>
        <w:jc w:val="both"/>
        <w:rPr>
          <w:rFonts w:ascii="Arial" w:hAnsi="Arial" w:cs="Arial"/>
          <w:lang w:val="es-MX"/>
        </w:rPr>
      </w:pPr>
      <w:r w:rsidRPr="003300D6">
        <w:rPr>
          <w:rFonts w:ascii="Arial" w:hAnsi="Arial" w:cs="Arial"/>
          <w:lang w:val="es-MX"/>
        </w:rPr>
        <w:t xml:space="preserve">Por último, reafirmó su compromiso de trabajar en territorio, con una policía más cercana, para avanzar hacia una paz duradera. </w:t>
      </w:r>
    </w:p>
    <w:p w14:paraId="06A486EA" w14:textId="77777777" w:rsidR="003300D6" w:rsidRPr="003300D6" w:rsidRDefault="003300D6" w:rsidP="003300D6">
      <w:pPr>
        <w:jc w:val="both"/>
        <w:rPr>
          <w:rFonts w:ascii="Arial" w:hAnsi="Arial" w:cs="Arial"/>
          <w:lang w:val="es-MX"/>
        </w:rPr>
      </w:pPr>
    </w:p>
    <w:p w14:paraId="70D870B8" w14:textId="77777777" w:rsidR="003300D6" w:rsidRPr="003300D6" w:rsidRDefault="003300D6" w:rsidP="003300D6">
      <w:pPr>
        <w:jc w:val="both"/>
        <w:rPr>
          <w:rFonts w:ascii="Arial" w:hAnsi="Arial" w:cs="Arial"/>
          <w:lang w:val="es-MX"/>
        </w:rPr>
      </w:pPr>
      <w:r w:rsidRPr="003300D6">
        <w:rPr>
          <w:rFonts w:ascii="Arial" w:hAnsi="Arial" w:cs="Arial"/>
          <w:lang w:val="es-MX"/>
        </w:rPr>
        <w:t>Es importante mencionar que, a semanas de haberse puesto en marcha este mecanismo, suman más de 190 comités de un total de 600 que se tienen contemplados para conformarse en el municipio.</w:t>
      </w:r>
    </w:p>
    <w:p w14:paraId="3A6943C2" w14:textId="77777777" w:rsidR="003300D6" w:rsidRPr="003300D6" w:rsidRDefault="003300D6" w:rsidP="003300D6">
      <w:pPr>
        <w:jc w:val="both"/>
        <w:rPr>
          <w:rFonts w:ascii="Arial" w:hAnsi="Arial" w:cs="Arial"/>
          <w:lang w:val="es-MX"/>
        </w:rPr>
      </w:pPr>
    </w:p>
    <w:p w14:paraId="0C0F6E94" w14:textId="70A41D1B" w:rsidR="00371F31" w:rsidRPr="003300D6" w:rsidRDefault="003300D6" w:rsidP="003300D6">
      <w:pPr>
        <w:jc w:val="center"/>
        <w:rPr>
          <w:rFonts w:ascii="Arial" w:hAnsi="Arial" w:cs="Arial"/>
        </w:rPr>
      </w:pPr>
      <w:r w:rsidRPr="003300D6">
        <w:rPr>
          <w:rFonts w:ascii="Arial" w:hAnsi="Arial" w:cs="Arial"/>
        </w:rPr>
        <w:t>***</w:t>
      </w:r>
      <w:r>
        <w:rPr>
          <w:rFonts w:ascii="Arial" w:hAnsi="Arial" w:cs="Arial"/>
        </w:rPr>
        <w:t>*********</w:t>
      </w:r>
    </w:p>
    <w:sectPr w:rsidR="00371F31" w:rsidRPr="003300D6">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2C88" w14:textId="77777777" w:rsidR="004430F6" w:rsidRDefault="004430F6">
      <w:r>
        <w:separator/>
      </w:r>
    </w:p>
  </w:endnote>
  <w:endnote w:type="continuationSeparator" w:id="0">
    <w:p w14:paraId="2F136920" w14:textId="77777777" w:rsidR="004430F6" w:rsidRDefault="0044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ADBE" w14:textId="77777777" w:rsidR="00371F31" w:rsidRDefault="00000000">
    <w:pPr>
      <w:pStyle w:val="Piedepgina"/>
    </w:pPr>
    <w:r>
      <w:rPr>
        <w:noProof/>
        <w:lang w:eastAsia="es-MX"/>
      </w:rPr>
      <w:drawing>
        <wp:anchor distT="0" distB="0" distL="114300" distR="114300" simplePos="0" relativeHeight="251661312" behindDoc="1" locked="0" layoutInCell="1" allowOverlap="1" wp14:anchorId="7E11EDE2" wp14:editId="10DFF49C">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93AA" w14:textId="77777777" w:rsidR="004430F6" w:rsidRDefault="004430F6">
      <w:r>
        <w:separator/>
      </w:r>
    </w:p>
  </w:footnote>
  <w:footnote w:type="continuationSeparator" w:id="0">
    <w:p w14:paraId="53194BF8" w14:textId="77777777" w:rsidR="004430F6" w:rsidRDefault="0044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989" w14:textId="77777777" w:rsidR="00371F3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25051F51" wp14:editId="508F2EE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7C1BC" w14:textId="5849BFA5"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214</w:t>
                          </w:r>
                          <w:r w:rsidR="003300D6">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051F5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7AB7C1BC" w14:textId="5849BFA5"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214</w:t>
                    </w:r>
                    <w:r w:rsidR="003300D6">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0066061" wp14:editId="2FAC3FA2">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E668F7E" w14:textId="77777777" w:rsidR="00371F31" w:rsidRDefault="00371F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077B1"/>
    <w:multiLevelType w:val="hybridMultilevel"/>
    <w:tmpl w:val="243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04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00D6"/>
    <w:rsid w:val="003319CB"/>
    <w:rsid w:val="003425A3"/>
    <w:rsid w:val="003425F7"/>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0F6"/>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529C"/>
  <w15:docId w15:val="{BA20992B-2B51-4242-9234-9D86BDE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2026-04-07T02:33:00Z</dcterms:created>
  <dcterms:modified xsi:type="dcterms:W3CDTF">2026-04-07T02:33:00Z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